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CBB" w:rsidRDefault="00103CBB" w:rsidP="00103CBB">
      <w:pPr>
        <w:jc w:val="center"/>
        <w:rPr>
          <w:rFonts w:ascii="Arial" w:hAnsi="Arial" w:cs="Arial"/>
          <w:b/>
          <w:u w:val="single"/>
        </w:rPr>
      </w:pPr>
    </w:p>
    <w:p w:rsidR="0092284F" w:rsidRPr="003A0BD1" w:rsidRDefault="0092284F" w:rsidP="0092284F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sz w:val="22"/>
          <w:szCs w:val="20"/>
          <w:u w:val="single"/>
          <w:lang w:val="es-ES_tradnl"/>
        </w:rPr>
      </w:pPr>
      <w:r w:rsidRPr="003A0BD1">
        <w:rPr>
          <w:rFonts w:ascii="Arial" w:hAnsi="Arial" w:cs="Arial"/>
          <w:b/>
          <w:sz w:val="22"/>
          <w:szCs w:val="20"/>
          <w:u w:val="single"/>
        </w:rPr>
        <w:t>PUBLICACIÓN EN BOCM DE CONVENIO MUNICIPAL</w:t>
      </w:r>
    </w:p>
    <w:p w:rsidR="00103CBB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lang w:val="es-ES_tradnl"/>
        </w:rPr>
      </w:pPr>
    </w:p>
    <w:p w:rsidR="00CB3482" w:rsidRPr="00CB3482" w:rsidRDefault="005472F7" w:rsidP="00CB3482">
      <w:pPr>
        <w:widowControl w:val="0"/>
        <w:suppressAutoHyphens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  <w:lang w:val="es-ES_tradnl"/>
        </w:rPr>
      </w:pPr>
      <w:r>
        <w:rPr>
          <w:rFonts w:ascii="Arial" w:hAnsi="Arial" w:cs="Arial"/>
          <w:bCs/>
          <w:sz w:val="20"/>
          <w:szCs w:val="20"/>
          <w:lang w:val="es-ES_tradnl"/>
        </w:rPr>
        <w:t>La financiación del</w:t>
      </w:r>
      <w:r w:rsidR="00103CBB">
        <w:rPr>
          <w:rFonts w:ascii="Arial" w:hAnsi="Arial" w:cs="Arial"/>
          <w:bCs/>
          <w:sz w:val="20"/>
          <w:szCs w:val="20"/>
          <w:lang w:val="es-ES_tradnl"/>
        </w:rPr>
        <w:t xml:space="preserve"> proyecto </w:t>
      </w:r>
      <w:r w:rsidR="008E4836">
        <w:rPr>
          <w:rFonts w:ascii="Arial" w:hAnsi="Arial" w:cs="Arial"/>
          <w:b/>
          <w:bCs/>
          <w:sz w:val="20"/>
          <w:szCs w:val="20"/>
          <w:lang w:val="es-ES_tradnl"/>
        </w:rPr>
        <w:t>CR-0</w:t>
      </w:r>
      <w:r w:rsidR="006A4544">
        <w:rPr>
          <w:rFonts w:ascii="Arial" w:hAnsi="Arial" w:cs="Arial"/>
          <w:b/>
          <w:bCs/>
          <w:sz w:val="20"/>
          <w:szCs w:val="20"/>
          <w:lang w:val="es-ES_tradnl"/>
        </w:rPr>
        <w:t>2</w:t>
      </w:r>
      <w:r w:rsidR="00CC51B1">
        <w:rPr>
          <w:rFonts w:ascii="Arial" w:hAnsi="Arial" w:cs="Arial"/>
          <w:b/>
          <w:bCs/>
          <w:sz w:val="20"/>
          <w:szCs w:val="20"/>
          <w:lang w:val="es-ES_tradnl"/>
        </w:rPr>
        <w:t>7</w:t>
      </w:r>
      <w:r w:rsidR="00103CBB" w:rsidRPr="00103CBB">
        <w:rPr>
          <w:rFonts w:ascii="Arial" w:hAnsi="Arial" w:cs="Arial"/>
          <w:b/>
          <w:bCs/>
          <w:sz w:val="20"/>
          <w:szCs w:val="20"/>
          <w:lang w:val="es-ES_tradnl"/>
        </w:rPr>
        <w:t>-1</w:t>
      </w:r>
      <w:r w:rsidR="00777516">
        <w:rPr>
          <w:rFonts w:ascii="Arial" w:hAnsi="Arial" w:cs="Arial"/>
          <w:b/>
          <w:bCs/>
          <w:sz w:val="20"/>
          <w:szCs w:val="20"/>
          <w:lang w:val="es-ES_tradnl"/>
        </w:rPr>
        <w:t>6</w:t>
      </w:r>
      <w:r w:rsidR="00103CBB" w:rsidRPr="00103CBB">
        <w:rPr>
          <w:rFonts w:ascii="Arial" w:hAnsi="Arial" w:cs="Arial"/>
          <w:b/>
          <w:bCs/>
          <w:sz w:val="20"/>
          <w:szCs w:val="20"/>
          <w:lang w:val="es-ES_tradnl"/>
        </w:rPr>
        <w:t>-C</w:t>
      </w:r>
      <w:r w:rsidR="00ED0834">
        <w:rPr>
          <w:rFonts w:ascii="Arial" w:hAnsi="Arial" w:cs="Arial"/>
          <w:b/>
          <w:bCs/>
          <w:sz w:val="20"/>
          <w:szCs w:val="20"/>
          <w:lang w:val="es-ES_tradnl"/>
        </w:rPr>
        <w:t>S</w:t>
      </w:r>
      <w:r w:rsidR="00103CBB" w:rsidRPr="00103CBB">
        <w:rPr>
          <w:rFonts w:ascii="Arial" w:hAnsi="Arial" w:cs="Arial"/>
          <w:b/>
          <w:bCs/>
          <w:sz w:val="20"/>
          <w:szCs w:val="20"/>
          <w:lang w:val="es-ES_tradnl"/>
        </w:rPr>
        <w:t xml:space="preserve"> de Renovación de Red </w:t>
      </w:r>
      <w:r w:rsidR="00563846">
        <w:rPr>
          <w:rFonts w:ascii="Arial" w:hAnsi="Arial" w:cs="Arial"/>
          <w:b/>
          <w:bCs/>
          <w:sz w:val="20"/>
          <w:szCs w:val="20"/>
          <w:lang w:val="es-ES_tradnl"/>
        </w:rPr>
        <w:t xml:space="preserve">en la </w:t>
      </w:r>
      <w:r w:rsidR="00CC51B1">
        <w:rPr>
          <w:rFonts w:ascii="Arial" w:hAnsi="Arial" w:cs="Arial"/>
          <w:b/>
          <w:bCs/>
          <w:sz w:val="20"/>
          <w:szCs w:val="20"/>
          <w:lang w:val="es-ES_tradnl"/>
        </w:rPr>
        <w:t>Calle Guadalajara</w:t>
      </w:r>
      <w:r w:rsidR="006A4544">
        <w:rPr>
          <w:rFonts w:ascii="Arial" w:hAnsi="Arial" w:cs="Arial"/>
          <w:b/>
          <w:bCs/>
          <w:sz w:val="20"/>
          <w:szCs w:val="20"/>
          <w:lang w:val="es-ES_tradnl"/>
        </w:rPr>
        <w:t xml:space="preserve"> y otras</w:t>
      </w:r>
      <w:r w:rsidR="00CA48C1">
        <w:rPr>
          <w:rFonts w:ascii="Arial" w:hAnsi="Arial" w:cs="Arial"/>
          <w:b/>
          <w:bCs/>
          <w:sz w:val="20"/>
          <w:szCs w:val="20"/>
          <w:lang w:val="es-ES_tradnl"/>
        </w:rPr>
        <w:t xml:space="preserve"> </w:t>
      </w:r>
      <w:r w:rsidR="00103CBB" w:rsidRPr="00103CBB">
        <w:rPr>
          <w:rFonts w:ascii="Arial" w:hAnsi="Arial" w:cs="Arial"/>
          <w:b/>
          <w:bCs/>
          <w:sz w:val="20"/>
          <w:szCs w:val="20"/>
          <w:lang w:val="es-ES_tradnl"/>
        </w:rPr>
        <w:t>en el T.M. de</w:t>
      </w:r>
      <w:r w:rsidR="00D2220D">
        <w:rPr>
          <w:rFonts w:ascii="Arial" w:hAnsi="Arial" w:cs="Arial"/>
          <w:b/>
          <w:bCs/>
          <w:sz w:val="20"/>
          <w:szCs w:val="20"/>
          <w:lang w:val="es-ES_tradnl"/>
        </w:rPr>
        <w:t xml:space="preserve"> </w:t>
      </w:r>
      <w:r w:rsidR="00CC51B1">
        <w:rPr>
          <w:rFonts w:ascii="Arial" w:hAnsi="Arial" w:cs="Arial"/>
          <w:b/>
          <w:bCs/>
          <w:sz w:val="20"/>
          <w:szCs w:val="20"/>
          <w:lang w:val="es-ES_tradnl"/>
        </w:rPr>
        <w:t xml:space="preserve">Villarejo de </w:t>
      </w:r>
      <w:proofErr w:type="spellStart"/>
      <w:r w:rsidR="00CC51B1">
        <w:rPr>
          <w:rFonts w:ascii="Arial" w:hAnsi="Arial" w:cs="Arial"/>
          <w:b/>
          <w:bCs/>
          <w:sz w:val="20"/>
          <w:szCs w:val="20"/>
          <w:lang w:val="es-ES_tradnl"/>
        </w:rPr>
        <w:t>Salvanés</w:t>
      </w:r>
      <w:proofErr w:type="spellEnd"/>
      <w:r w:rsidR="006A4544">
        <w:rPr>
          <w:rFonts w:ascii="Arial" w:hAnsi="Arial" w:cs="Arial"/>
          <w:b/>
          <w:bCs/>
          <w:sz w:val="20"/>
          <w:szCs w:val="20"/>
          <w:lang w:val="es-ES_tradnl"/>
        </w:rPr>
        <w:t>,</w:t>
      </w:r>
      <w:r w:rsidR="00D2220D">
        <w:rPr>
          <w:rFonts w:ascii="Arial" w:hAnsi="Arial" w:cs="Arial"/>
          <w:b/>
          <w:bCs/>
          <w:sz w:val="20"/>
          <w:szCs w:val="20"/>
          <w:lang w:val="es-ES_tradnl"/>
        </w:rPr>
        <w:t xml:space="preserve"> </w:t>
      </w:r>
      <w:r w:rsidR="00D51F42">
        <w:rPr>
          <w:rFonts w:ascii="Arial" w:hAnsi="Arial" w:cs="Arial"/>
          <w:bCs/>
          <w:sz w:val="20"/>
          <w:szCs w:val="20"/>
          <w:lang w:val="es-ES_tradnl"/>
        </w:rPr>
        <w:t>correrá</w:t>
      </w:r>
      <w:r w:rsidRPr="005472F7">
        <w:rPr>
          <w:rFonts w:ascii="Arial" w:hAnsi="Arial" w:cs="Arial"/>
          <w:bCs/>
          <w:sz w:val="20"/>
          <w:szCs w:val="20"/>
          <w:lang w:val="es-ES_tradnl"/>
        </w:rPr>
        <w:t xml:space="preserve"> a cargo del Ayuntamiento de </w:t>
      </w:r>
      <w:r w:rsidR="00CC51B1">
        <w:rPr>
          <w:rFonts w:ascii="Arial" w:hAnsi="Arial" w:cs="Arial"/>
          <w:bCs/>
          <w:sz w:val="20"/>
          <w:szCs w:val="20"/>
          <w:lang w:val="es-ES_tradnl"/>
        </w:rPr>
        <w:t xml:space="preserve">Villarejo de </w:t>
      </w:r>
      <w:proofErr w:type="spellStart"/>
      <w:r w:rsidR="00CC51B1">
        <w:rPr>
          <w:rFonts w:ascii="Arial" w:hAnsi="Arial" w:cs="Arial"/>
          <w:bCs/>
          <w:sz w:val="20"/>
          <w:szCs w:val="20"/>
          <w:lang w:val="es-ES_tradnl"/>
        </w:rPr>
        <w:t>Salvanés</w:t>
      </w:r>
      <w:proofErr w:type="spellEnd"/>
      <w:r w:rsidR="006A4544">
        <w:rPr>
          <w:rFonts w:ascii="Arial" w:hAnsi="Arial" w:cs="Arial"/>
          <w:bCs/>
          <w:sz w:val="20"/>
          <w:szCs w:val="20"/>
          <w:lang w:val="es-ES_tradnl"/>
        </w:rPr>
        <w:t xml:space="preserve">, </w:t>
      </w:r>
      <w:r w:rsidR="00CB3482" w:rsidRPr="00CB3482">
        <w:rPr>
          <w:rFonts w:ascii="Arial" w:hAnsi="Arial" w:cs="Arial"/>
          <w:bCs/>
          <w:sz w:val="20"/>
          <w:szCs w:val="20"/>
          <w:lang w:val="es-ES_tradnl"/>
        </w:rPr>
        <w:t>según la Adenda publicado en el Boletín Oficial de la</w:t>
      </w:r>
      <w:r w:rsidR="006A4544">
        <w:rPr>
          <w:rFonts w:ascii="Arial" w:hAnsi="Arial" w:cs="Arial"/>
          <w:bCs/>
          <w:sz w:val="20"/>
          <w:szCs w:val="20"/>
          <w:lang w:val="es-ES_tradnl"/>
        </w:rPr>
        <w:t xml:space="preserve"> </w:t>
      </w:r>
      <w:r w:rsidR="00CC51B1">
        <w:rPr>
          <w:rFonts w:ascii="Arial" w:hAnsi="Arial" w:cs="Arial"/>
          <w:bCs/>
          <w:sz w:val="20"/>
          <w:szCs w:val="20"/>
          <w:lang w:val="es-ES_tradnl"/>
        </w:rPr>
        <w:t>Comunidad de Madrid con fecha 30 de julio</w:t>
      </w:r>
      <w:bookmarkStart w:id="0" w:name="_GoBack"/>
      <w:bookmarkEnd w:id="0"/>
      <w:r w:rsidR="006A4544">
        <w:rPr>
          <w:rFonts w:ascii="Arial" w:hAnsi="Arial" w:cs="Arial"/>
          <w:bCs/>
          <w:sz w:val="20"/>
          <w:szCs w:val="20"/>
          <w:lang w:val="es-ES_tradnl"/>
        </w:rPr>
        <w:t xml:space="preserve"> </w:t>
      </w:r>
      <w:proofErr w:type="spellStart"/>
      <w:r w:rsidR="006A4544">
        <w:rPr>
          <w:rFonts w:ascii="Arial" w:hAnsi="Arial" w:cs="Arial"/>
          <w:bCs/>
          <w:sz w:val="20"/>
          <w:szCs w:val="20"/>
          <w:lang w:val="es-ES_tradnl"/>
        </w:rPr>
        <w:t>de</w:t>
      </w:r>
      <w:proofErr w:type="spellEnd"/>
      <w:r w:rsidR="006A4544">
        <w:rPr>
          <w:rFonts w:ascii="Arial" w:hAnsi="Arial" w:cs="Arial"/>
          <w:bCs/>
          <w:sz w:val="20"/>
          <w:szCs w:val="20"/>
          <w:lang w:val="es-ES_tradnl"/>
        </w:rPr>
        <w:t xml:space="preserve"> 2012</w:t>
      </w:r>
      <w:r w:rsidR="00CB3482" w:rsidRPr="00CB3482">
        <w:rPr>
          <w:rFonts w:ascii="Arial" w:hAnsi="Arial" w:cs="Arial"/>
          <w:bCs/>
          <w:sz w:val="20"/>
          <w:szCs w:val="20"/>
          <w:lang w:val="es-ES_tradnl"/>
        </w:rPr>
        <w:t>.</w:t>
      </w:r>
    </w:p>
    <w:p w:rsidR="00103CBB" w:rsidRPr="00103CBB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p w:rsidR="00103CBB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lang w:val="es-ES_tradnl"/>
        </w:rPr>
      </w:pPr>
    </w:p>
    <w:sectPr w:rsidR="00103CBB" w:rsidSect="00CA309F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5C4" w:rsidRDefault="006B05C4" w:rsidP="006B05C4">
      <w:r>
        <w:separator/>
      </w:r>
    </w:p>
  </w:endnote>
  <w:endnote w:type="continuationSeparator" w:id="0">
    <w:p w:rsidR="006B05C4" w:rsidRDefault="006B05C4" w:rsidP="006B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5C4" w:rsidRPr="00D239CE" w:rsidRDefault="00CC51B1" w:rsidP="006B05C4">
    <w:pPr>
      <w:pStyle w:val="Piedepgina"/>
      <w:tabs>
        <w:tab w:val="clear" w:pos="4252"/>
        <w:tab w:val="clear" w:pos="8504"/>
      </w:tabs>
      <w:rPr>
        <w:rStyle w:val="Nmerodepgina"/>
        <w:rFonts w:ascii="Arial" w:hAnsi="Arial" w:cs="Arial"/>
        <w:sz w:val="16"/>
        <w:szCs w:val="16"/>
      </w:rPr>
    </w:pPr>
    <w:r>
      <w:rPr>
        <w:rFonts w:ascii="Arial" w:hAnsi="Arial" w:cs="Arial"/>
        <w:noProof/>
        <w:color w:val="0000FF"/>
        <w:sz w:val="16"/>
        <w:szCs w:val="16"/>
        <w:lang w:eastAsia="es-ES"/>
      </w:rPr>
      <w:pict>
        <v:line id="Conector recto 4" o:spid="_x0000_s63489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5.1pt" to="472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" strokecolor="blue" strokeweight=".25pt"/>
      </w:pict>
    </w:r>
  </w:p>
  <w:tbl>
    <w:tblPr>
      <w:tblW w:w="9720" w:type="dxa"/>
      <w:tblInd w:w="-252" w:type="dxa"/>
      <w:tblLook w:val="01E0" w:firstRow="1" w:lastRow="1" w:firstColumn="1" w:lastColumn="1" w:noHBand="0" w:noVBand="0"/>
    </w:tblPr>
    <w:tblGrid>
      <w:gridCol w:w="1980"/>
      <w:gridCol w:w="7740"/>
    </w:tblGrid>
    <w:tr w:rsidR="006B05C4" w:rsidRPr="00855E7F" w:rsidTr="00635EEE">
      <w:tc>
        <w:tcPr>
          <w:tcW w:w="1980" w:type="dxa"/>
          <w:shd w:val="clear" w:color="auto" w:fill="auto"/>
        </w:tcPr>
        <w:p w:rsidR="006B05C4" w:rsidRPr="00855E7F" w:rsidRDefault="003C1715" w:rsidP="00635EEE">
          <w:pPr>
            <w:pStyle w:val="Piedepgina"/>
            <w:tabs>
              <w:tab w:val="clear" w:pos="4252"/>
              <w:tab w:val="clear" w:pos="8504"/>
            </w:tabs>
            <w:ind w:left="-108" w:right="-109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63360" behindDoc="0" locked="0" layoutInCell="1" allowOverlap="1" wp14:anchorId="42355160" wp14:editId="127FB58E">
                <wp:simplePos x="0" y="0"/>
                <wp:positionH relativeFrom="column">
                  <wp:posOffset>5715</wp:posOffset>
                </wp:positionH>
                <wp:positionV relativeFrom="paragraph">
                  <wp:posOffset>154305</wp:posOffset>
                </wp:positionV>
                <wp:extent cx="972185" cy="218440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2184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40" w:type="dxa"/>
          <w:shd w:val="clear" w:color="auto" w:fill="auto"/>
        </w:tcPr>
        <w:p w:rsidR="006B05C4" w:rsidRPr="00855E7F" w:rsidRDefault="006B05C4" w:rsidP="00635EEE">
          <w:pPr>
            <w:pStyle w:val="Piedepgina"/>
            <w:tabs>
              <w:tab w:val="clear" w:pos="4252"/>
              <w:tab w:val="clear" w:pos="8504"/>
            </w:tabs>
            <w:rPr>
              <w:rFonts w:ascii="Arial" w:hAnsi="Arial" w:cs="Arial"/>
              <w:sz w:val="16"/>
              <w:szCs w:val="16"/>
            </w:rPr>
          </w:pPr>
        </w:p>
        <w:p w:rsidR="008E3C56" w:rsidRDefault="008E3C56" w:rsidP="00DA6394">
          <w:pPr>
            <w:pStyle w:val="Piedepgina"/>
            <w:tabs>
              <w:tab w:val="clear" w:pos="4252"/>
              <w:tab w:val="clear" w:pos="8504"/>
            </w:tabs>
            <w:ind w:right="-108"/>
            <w:jc w:val="right"/>
            <w:rPr>
              <w:rFonts w:ascii="Arial" w:hAnsi="Arial" w:cs="Arial"/>
              <w:sz w:val="16"/>
              <w:szCs w:val="16"/>
            </w:rPr>
          </w:pPr>
        </w:p>
        <w:p w:rsidR="006B05C4" w:rsidRPr="00855E7F" w:rsidRDefault="006B05C4" w:rsidP="00DA6394">
          <w:pPr>
            <w:pStyle w:val="Piedepgina"/>
            <w:tabs>
              <w:tab w:val="clear" w:pos="4252"/>
              <w:tab w:val="clear" w:pos="8504"/>
            </w:tabs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ANEJO </w:t>
          </w:r>
          <w:r w:rsidR="00DA6394">
            <w:rPr>
              <w:rFonts w:ascii="Arial" w:hAnsi="Arial" w:cs="Arial"/>
              <w:sz w:val="16"/>
              <w:szCs w:val="16"/>
            </w:rPr>
            <w:t>10</w:t>
          </w:r>
          <w:r w:rsidR="0092284F">
            <w:rPr>
              <w:rFonts w:ascii="Arial" w:hAnsi="Arial" w:cs="Arial"/>
              <w:sz w:val="16"/>
              <w:szCs w:val="16"/>
            </w:rPr>
            <w:t xml:space="preserve">: </w:t>
          </w:r>
          <w:r w:rsidR="0092284F" w:rsidRPr="0065176E">
            <w:rPr>
              <w:rFonts w:ascii="Arial" w:hAnsi="Arial" w:cs="Arial"/>
              <w:sz w:val="16"/>
              <w:szCs w:val="16"/>
            </w:rPr>
            <w:t>Publicación en BOCM de Convenio Municipal</w:t>
          </w:r>
          <w:r w:rsidR="0092284F" w:rsidRPr="00855E7F">
            <w:rPr>
              <w:rFonts w:ascii="Arial" w:hAnsi="Arial" w:cs="Arial"/>
              <w:sz w:val="16"/>
              <w:szCs w:val="16"/>
            </w:rPr>
            <w:t xml:space="preserve"> </w:t>
          </w:r>
          <w:r w:rsidRPr="00855E7F">
            <w:rPr>
              <w:rFonts w:ascii="Arial" w:hAnsi="Arial" w:cs="Arial"/>
              <w:sz w:val="16"/>
              <w:szCs w:val="16"/>
            </w:rPr>
            <w:t xml:space="preserve">- </w:t>
          </w:r>
          <w:r w:rsidR="00263A7F" w:rsidRPr="00855E7F">
            <w:rPr>
              <w:rFonts w:ascii="Arial" w:hAnsi="Arial" w:cs="Arial"/>
              <w:sz w:val="16"/>
              <w:szCs w:val="16"/>
            </w:rPr>
            <w:fldChar w:fldCharType="begin"/>
          </w:r>
          <w:r w:rsidRPr="00855E7F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263A7F" w:rsidRPr="00855E7F">
            <w:rPr>
              <w:rFonts w:ascii="Arial" w:hAnsi="Arial" w:cs="Arial"/>
              <w:sz w:val="16"/>
              <w:szCs w:val="16"/>
            </w:rPr>
            <w:fldChar w:fldCharType="separate"/>
          </w:r>
          <w:r w:rsidR="00CC51B1">
            <w:rPr>
              <w:rFonts w:ascii="Arial" w:hAnsi="Arial" w:cs="Arial"/>
              <w:noProof/>
              <w:sz w:val="16"/>
              <w:szCs w:val="16"/>
            </w:rPr>
            <w:t>1</w:t>
          </w:r>
          <w:r w:rsidR="00263A7F" w:rsidRPr="00855E7F">
            <w:rPr>
              <w:rFonts w:ascii="Arial" w:hAnsi="Arial" w:cs="Arial"/>
              <w:sz w:val="16"/>
              <w:szCs w:val="16"/>
            </w:rPr>
            <w:fldChar w:fldCharType="end"/>
          </w:r>
          <w:r w:rsidRPr="00855E7F">
            <w:rPr>
              <w:rFonts w:ascii="Arial" w:hAnsi="Arial" w:cs="Arial"/>
              <w:sz w:val="16"/>
              <w:szCs w:val="16"/>
            </w:rPr>
            <w:t xml:space="preserve">  -</w:t>
          </w:r>
        </w:p>
      </w:tc>
    </w:tr>
  </w:tbl>
  <w:p w:rsidR="006B05C4" w:rsidRDefault="006B05C4">
    <w:pPr>
      <w:pStyle w:val="Piedepgina"/>
    </w:pPr>
  </w:p>
  <w:p w:rsidR="006B05C4" w:rsidRDefault="006B05C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5C4" w:rsidRDefault="006B05C4" w:rsidP="006B05C4">
      <w:r>
        <w:separator/>
      </w:r>
    </w:p>
  </w:footnote>
  <w:footnote w:type="continuationSeparator" w:id="0">
    <w:p w:rsidR="006B05C4" w:rsidRDefault="006B05C4" w:rsidP="006B0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5C4" w:rsidRDefault="00CC51B1">
    <w:pPr>
      <w:pStyle w:val="Encabezado"/>
    </w:pPr>
    <w:r>
      <w:rPr>
        <w:rFonts w:ascii="Arial" w:hAnsi="Arial" w:cs="Arial"/>
        <w:noProof/>
        <w:sz w:val="16"/>
        <w:szCs w:val="16"/>
        <w:lang w:eastAsia="es-ES"/>
      </w:rPr>
      <w:drawing>
        <wp:anchor distT="0" distB="0" distL="114300" distR="114300" simplePos="0" relativeHeight="251664384" behindDoc="0" locked="0" layoutInCell="1" allowOverlap="1" wp14:anchorId="17C74A94" wp14:editId="5384D154">
          <wp:simplePos x="0" y="0"/>
          <wp:positionH relativeFrom="column">
            <wp:posOffset>-55245</wp:posOffset>
          </wp:positionH>
          <wp:positionV relativeFrom="paragraph">
            <wp:posOffset>140970</wp:posOffset>
          </wp:positionV>
          <wp:extent cx="1260475" cy="541655"/>
          <wp:effectExtent l="0" t="0" r="0" b="0"/>
          <wp:wrapNone/>
          <wp:docPr id="1" name="Imagen 1" descr="LogoCanal_version_cro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nal_version_cromat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716" w:type="dxa"/>
      <w:tblInd w:w="-29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7"/>
      <w:gridCol w:w="7229"/>
    </w:tblGrid>
    <w:tr w:rsidR="006B05C4" w:rsidRPr="00D230D8" w:rsidTr="00635EEE">
      <w:trPr>
        <w:trHeight w:val="1006"/>
      </w:trPr>
      <w:tc>
        <w:tcPr>
          <w:tcW w:w="2487" w:type="dxa"/>
        </w:tcPr>
        <w:p w:rsidR="006B05C4" w:rsidRPr="00D230D8" w:rsidRDefault="00CC51B1" w:rsidP="00635EEE">
          <w:pPr>
            <w:pStyle w:val="Encabezado"/>
            <w:tabs>
              <w:tab w:val="clear" w:pos="4252"/>
              <w:tab w:val="clear" w:pos="8504"/>
            </w:tabs>
            <w:ind w:left="-70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sz w:val="16"/>
              <w:szCs w:val="16"/>
              <w:lang w:eastAsia="es-ES"/>
            </w:rPr>
            <w:pict>
              <v:line id="Conector recto 2" o:spid="_x0000_s63490" style="position:absolute;left:0;text-align:lef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11.3pt,47.15pt" to="486.7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" strokecolor="blue" strokeweight=".25pt"/>
            </w:pict>
          </w:r>
        </w:p>
      </w:tc>
      <w:tc>
        <w:tcPr>
          <w:tcW w:w="7229" w:type="dxa"/>
        </w:tcPr>
        <w:p w:rsidR="00CA48C1" w:rsidRDefault="00CA48C1" w:rsidP="00CA48C1">
          <w:pPr>
            <w:pStyle w:val="Encabezado"/>
            <w:tabs>
              <w:tab w:val="clear" w:pos="4252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</w:p>
        <w:p w:rsidR="00CC51B1" w:rsidRPr="00CC51B1" w:rsidRDefault="00CC51B1" w:rsidP="00CC51B1">
          <w:pPr>
            <w:tabs>
              <w:tab w:val="right" w:pos="8504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  <w:r w:rsidRPr="00CC51B1">
            <w:rPr>
              <w:rFonts w:ascii="Arial" w:hAnsi="Arial" w:cs="Arial"/>
              <w:sz w:val="16"/>
              <w:szCs w:val="16"/>
            </w:rPr>
            <w:t>CR-027-16-CS PROYECTO DE RENOVACIÓN DE</w:t>
          </w:r>
        </w:p>
        <w:p w:rsidR="00CC51B1" w:rsidRPr="00CC51B1" w:rsidRDefault="00CC51B1" w:rsidP="00CC51B1">
          <w:pPr>
            <w:tabs>
              <w:tab w:val="right" w:pos="8504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  <w:r w:rsidRPr="00CC51B1">
            <w:rPr>
              <w:rFonts w:ascii="Arial" w:hAnsi="Arial" w:cs="Arial"/>
              <w:sz w:val="16"/>
              <w:szCs w:val="16"/>
            </w:rPr>
            <w:t xml:space="preserve"> RED EN LA CALLE  GUADALAJARA Y OTRAS</w:t>
          </w:r>
        </w:p>
        <w:p w:rsidR="00360159" w:rsidRPr="00D230D8" w:rsidRDefault="00CC51B1" w:rsidP="00CC51B1">
          <w:pPr>
            <w:pStyle w:val="Encabezado"/>
            <w:tabs>
              <w:tab w:val="clear" w:pos="4252"/>
            </w:tabs>
            <w:ind w:right="-70"/>
            <w:jc w:val="right"/>
            <w:rPr>
              <w:rFonts w:ascii="Arial" w:hAnsi="Arial" w:cs="Arial"/>
              <w:sz w:val="16"/>
              <w:szCs w:val="16"/>
            </w:rPr>
          </w:pPr>
          <w:r w:rsidRPr="00CC51B1">
            <w:rPr>
              <w:rFonts w:ascii="Arial" w:eastAsia="Times New Roman" w:hAnsi="Arial" w:cs="Arial"/>
              <w:sz w:val="16"/>
              <w:szCs w:val="16"/>
              <w:lang w:eastAsia="es-ES"/>
            </w:rPr>
            <w:t xml:space="preserve">  EN EL T. M. DE VILLAREJO DE SALVANÉS</w:t>
          </w:r>
        </w:p>
      </w:tc>
    </w:tr>
  </w:tbl>
  <w:p w:rsidR="006B05C4" w:rsidRPr="00626839" w:rsidRDefault="006B05C4" w:rsidP="006B05C4">
    <w:pPr>
      <w:pStyle w:val="Encabezado"/>
      <w:tabs>
        <w:tab w:val="clear" w:pos="4252"/>
        <w:tab w:val="clear" w:pos="8504"/>
      </w:tabs>
      <w:rPr>
        <w:rFonts w:ascii="Arial" w:hAnsi="Arial" w:cs="Arial"/>
        <w:sz w:val="16"/>
        <w:szCs w:val="16"/>
      </w:rPr>
    </w:pPr>
  </w:p>
  <w:p w:rsidR="006B05C4" w:rsidRDefault="006B05C4">
    <w:pPr>
      <w:pStyle w:val="Encabezado"/>
    </w:pPr>
  </w:p>
  <w:p w:rsidR="006B05C4" w:rsidRDefault="006B05C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28E6"/>
    <w:multiLevelType w:val="hybridMultilevel"/>
    <w:tmpl w:val="01AEC110"/>
    <w:lvl w:ilvl="0" w:tplc="4E408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B56175"/>
    <w:multiLevelType w:val="hybridMultilevel"/>
    <w:tmpl w:val="236AFD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3491"/>
    <o:shapelayout v:ext="edit">
      <o:idmap v:ext="edit" data="6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5C4"/>
    <w:rsid w:val="000C5277"/>
    <w:rsid w:val="000F07A0"/>
    <w:rsid w:val="00103CBB"/>
    <w:rsid w:val="0017135B"/>
    <w:rsid w:val="00263A7F"/>
    <w:rsid w:val="003170E0"/>
    <w:rsid w:val="00360159"/>
    <w:rsid w:val="003C1715"/>
    <w:rsid w:val="00411B29"/>
    <w:rsid w:val="004C287A"/>
    <w:rsid w:val="00523C9B"/>
    <w:rsid w:val="00527E6A"/>
    <w:rsid w:val="005333E5"/>
    <w:rsid w:val="005472F7"/>
    <w:rsid w:val="00547951"/>
    <w:rsid w:val="00563846"/>
    <w:rsid w:val="00662574"/>
    <w:rsid w:val="006A4544"/>
    <w:rsid w:val="006B05C4"/>
    <w:rsid w:val="006B7135"/>
    <w:rsid w:val="006C5FA6"/>
    <w:rsid w:val="00777516"/>
    <w:rsid w:val="007A0834"/>
    <w:rsid w:val="007B25FF"/>
    <w:rsid w:val="00876402"/>
    <w:rsid w:val="008D4E0B"/>
    <w:rsid w:val="008E3C56"/>
    <w:rsid w:val="008E4836"/>
    <w:rsid w:val="0092284F"/>
    <w:rsid w:val="009D60E0"/>
    <w:rsid w:val="00B04886"/>
    <w:rsid w:val="00B33BB2"/>
    <w:rsid w:val="00B67E0A"/>
    <w:rsid w:val="00BF2E21"/>
    <w:rsid w:val="00CA309F"/>
    <w:rsid w:val="00CA48C1"/>
    <w:rsid w:val="00CB3482"/>
    <w:rsid w:val="00CC51B1"/>
    <w:rsid w:val="00D1268F"/>
    <w:rsid w:val="00D2220D"/>
    <w:rsid w:val="00D51F42"/>
    <w:rsid w:val="00DA34FC"/>
    <w:rsid w:val="00DA6394"/>
    <w:rsid w:val="00DC6F71"/>
    <w:rsid w:val="00E72CF7"/>
    <w:rsid w:val="00ED0834"/>
    <w:rsid w:val="00EF1029"/>
    <w:rsid w:val="00F37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6B05C4"/>
  </w:style>
  <w:style w:type="paragraph" w:styleId="Piedepgina">
    <w:name w:val="footer"/>
    <w:basedOn w:val="Normal"/>
    <w:link w:val="Piedepgina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6B05C4"/>
  </w:style>
  <w:style w:type="paragraph" w:styleId="Textodeglobo">
    <w:name w:val="Balloon Text"/>
    <w:basedOn w:val="Normal"/>
    <w:link w:val="TextodegloboCar"/>
    <w:uiPriority w:val="99"/>
    <w:semiHidden/>
    <w:unhideWhenUsed/>
    <w:rsid w:val="006B05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05C4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6B05C4"/>
  </w:style>
  <w:style w:type="paragraph" w:styleId="Prrafodelista">
    <w:name w:val="List Paragraph"/>
    <w:basedOn w:val="Normal"/>
    <w:uiPriority w:val="34"/>
    <w:qFormat/>
    <w:rsid w:val="006B05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6B05C4"/>
  </w:style>
  <w:style w:type="paragraph" w:styleId="Piedepgina">
    <w:name w:val="footer"/>
    <w:basedOn w:val="Normal"/>
    <w:link w:val="Piedepgina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6B05C4"/>
  </w:style>
  <w:style w:type="paragraph" w:styleId="Textodeglobo">
    <w:name w:val="Balloon Text"/>
    <w:basedOn w:val="Normal"/>
    <w:link w:val="TextodegloboCar"/>
    <w:uiPriority w:val="99"/>
    <w:semiHidden/>
    <w:unhideWhenUsed/>
    <w:rsid w:val="006B05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05C4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6B05C4"/>
  </w:style>
  <w:style w:type="paragraph" w:styleId="Prrafodelista">
    <w:name w:val="List Paragraph"/>
    <w:basedOn w:val="Normal"/>
    <w:uiPriority w:val="34"/>
    <w:qFormat/>
    <w:rsid w:val="006B0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Capote</dc:creator>
  <cp:keywords/>
  <dc:description/>
  <cp:lastModifiedBy>Rafa del Vado</cp:lastModifiedBy>
  <cp:revision>40</cp:revision>
  <cp:lastPrinted>2015-05-21T08:46:00Z</cp:lastPrinted>
  <dcterms:created xsi:type="dcterms:W3CDTF">2013-07-22T11:00:00Z</dcterms:created>
  <dcterms:modified xsi:type="dcterms:W3CDTF">2016-09-28T15:26:00Z</dcterms:modified>
</cp:coreProperties>
</file>